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20C7" w14:textId="15BDEF88" w:rsidR="00BF15C1" w:rsidRPr="005064DF" w:rsidRDefault="006F0FEC" w:rsidP="003F66D0">
      <w:pPr>
        <w:outlineLvl w:val="0"/>
        <w:rPr>
          <w:b/>
          <w:bCs/>
          <w:sz w:val="20"/>
          <w:szCs w:val="20"/>
        </w:rPr>
      </w:pPr>
      <w:r w:rsidRPr="005064DF">
        <w:rPr>
          <w:b/>
          <w:bCs/>
          <w:sz w:val="20"/>
          <w:szCs w:val="20"/>
        </w:rPr>
        <w:t>Gezocht:</w:t>
      </w:r>
      <w:r w:rsidR="003C72D7" w:rsidRPr="005064DF">
        <w:rPr>
          <w:b/>
          <w:bCs/>
          <w:sz w:val="20"/>
          <w:szCs w:val="20"/>
        </w:rPr>
        <w:t xml:space="preserve"> </w:t>
      </w:r>
      <w:r w:rsidR="00FC4820">
        <w:rPr>
          <w:b/>
          <w:bCs/>
          <w:sz w:val="20"/>
          <w:szCs w:val="20"/>
        </w:rPr>
        <w:t>Adviseur/n</w:t>
      </w:r>
      <w:r w:rsidR="00385D79" w:rsidRPr="005064DF">
        <w:rPr>
          <w:b/>
          <w:bCs/>
          <w:sz w:val="20"/>
          <w:szCs w:val="20"/>
        </w:rPr>
        <w:t>etwerke</w:t>
      </w:r>
      <w:r w:rsidR="00FC4820">
        <w:rPr>
          <w:b/>
          <w:bCs/>
          <w:sz w:val="20"/>
          <w:szCs w:val="20"/>
        </w:rPr>
        <w:t>r</w:t>
      </w:r>
      <w:r w:rsidR="00385D79" w:rsidRPr="005064DF">
        <w:rPr>
          <w:b/>
          <w:bCs/>
          <w:sz w:val="20"/>
          <w:szCs w:val="20"/>
        </w:rPr>
        <w:t xml:space="preserve"> Archeologie</w:t>
      </w:r>
      <w:r w:rsidR="00BF15C1" w:rsidRPr="005064DF">
        <w:rPr>
          <w:b/>
          <w:bCs/>
          <w:sz w:val="20"/>
          <w:szCs w:val="20"/>
        </w:rPr>
        <w:t xml:space="preserve"> voor </w:t>
      </w:r>
      <w:r w:rsidR="003C72D7" w:rsidRPr="005064DF">
        <w:rPr>
          <w:b/>
          <w:bCs/>
          <w:sz w:val="20"/>
          <w:szCs w:val="20"/>
        </w:rPr>
        <w:t xml:space="preserve">het </w:t>
      </w:r>
      <w:r w:rsidR="003F66D0" w:rsidRPr="005064DF">
        <w:rPr>
          <w:b/>
          <w:bCs/>
          <w:sz w:val="20"/>
          <w:szCs w:val="20"/>
        </w:rPr>
        <w:t>Programma</w:t>
      </w:r>
      <w:r w:rsidR="003C72D7" w:rsidRPr="005064DF">
        <w:rPr>
          <w:b/>
          <w:bCs/>
          <w:sz w:val="20"/>
          <w:szCs w:val="20"/>
        </w:rPr>
        <w:t>bureau</w:t>
      </w:r>
      <w:r w:rsidR="00BF15C1" w:rsidRPr="005064DF">
        <w:rPr>
          <w:b/>
          <w:bCs/>
          <w:sz w:val="20"/>
          <w:szCs w:val="20"/>
        </w:rPr>
        <w:t xml:space="preserve"> Erfgoed Deal </w:t>
      </w:r>
      <w:r w:rsidRPr="005064DF">
        <w:rPr>
          <w:b/>
          <w:bCs/>
          <w:sz w:val="20"/>
          <w:szCs w:val="20"/>
        </w:rPr>
        <w:t>(</w:t>
      </w:r>
      <w:r w:rsidR="00385D79" w:rsidRPr="005064DF">
        <w:rPr>
          <w:b/>
          <w:bCs/>
          <w:sz w:val="20"/>
          <w:szCs w:val="20"/>
        </w:rPr>
        <w:t>8u per week</w:t>
      </w:r>
      <w:r w:rsidRPr="005064DF">
        <w:rPr>
          <w:b/>
          <w:bCs/>
          <w:sz w:val="20"/>
          <w:szCs w:val="20"/>
        </w:rPr>
        <w:t>)</w:t>
      </w:r>
    </w:p>
    <w:p w14:paraId="651153EC" w14:textId="77777777" w:rsidR="00BF15C1" w:rsidRPr="00BF15C1" w:rsidRDefault="00BF15C1" w:rsidP="00BF15C1"/>
    <w:p w14:paraId="64CD78A6" w14:textId="5F8B9BBE" w:rsidR="003C72D7" w:rsidRPr="00F66EEB" w:rsidRDefault="00385D79" w:rsidP="003C72D7">
      <w:pPr>
        <w:rPr>
          <w:b/>
          <w:bCs/>
          <w:color w:val="000000" w:themeColor="text1"/>
          <w:szCs w:val="18"/>
        </w:rPr>
      </w:pPr>
      <w:r>
        <w:rPr>
          <w:color w:val="000000" w:themeColor="text1"/>
        </w:rPr>
        <w:br/>
      </w:r>
      <w:r w:rsidR="00BF15C1" w:rsidRPr="00F66EEB">
        <w:rPr>
          <w:b/>
          <w:bCs/>
          <w:color w:val="000000" w:themeColor="text1"/>
          <w:szCs w:val="18"/>
        </w:rPr>
        <w:t xml:space="preserve">Voor het </w:t>
      </w:r>
      <w:r w:rsidR="003F66D0" w:rsidRPr="00F66EEB">
        <w:rPr>
          <w:b/>
          <w:bCs/>
          <w:color w:val="000000" w:themeColor="text1"/>
          <w:szCs w:val="18"/>
        </w:rPr>
        <w:t>programma</w:t>
      </w:r>
      <w:r w:rsidR="00BF15C1" w:rsidRPr="00F66EEB">
        <w:rPr>
          <w:b/>
          <w:bCs/>
          <w:color w:val="000000" w:themeColor="text1"/>
          <w:szCs w:val="18"/>
        </w:rPr>
        <w:t>bureau Erfgoed</w:t>
      </w:r>
      <w:r w:rsidR="00A17485" w:rsidRPr="00F66EEB">
        <w:rPr>
          <w:b/>
          <w:bCs/>
          <w:color w:val="000000" w:themeColor="text1"/>
          <w:szCs w:val="18"/>
        </w:rPr>
        <w:t xml:space="preserve"> Deal zijn wij op zoek naar een</w:t>
      </w:r>
      <w:r w:rsidR="00BF15C1" w:rsidRPr="00F66EEB">
        <w:rPr>
          <w:b/>
          <w:bCs/>
          <w:color w:val="000000" w:themeColor="text1"/>
          <w:szCs w:val="18"/>
        </w:rPr>
        <w:t xml:space="preserve"> </w:t>
      </w:r>
      <w:r w:rsidRPr="00F66EEB">
        <w:rPr>
          <w:b/>
          <w:bCs/>
          <w:color w:val="000000" w:themeColor="text1"/>
          <w:szCs w:val="18"/>
        </w:rPr>
        <w:t xml:space="preserve">archeoloog </w:t>
      </w:r>
      <w:r w:rsidR="00BF15C1" w:rsidRPr="00F66EEB">
        <w:rPr>
          <w:b/>
          <w:bCs/>
          <w:color w:val="000000" w:themeColor="text1"/>
          <w:szCs w:val="18"/>
        </w:rPr>
        <w:t xml:space="preserve">met </w:t>
      </w:r>
      <w:r w:rsidR="003C72D7" w:rsidRPr="00F66EEB">
        <w:rPr>
          <w:b/>
          <w:bCs/>
          <w:color w:val="000000" w:themeColor="text1"/>
          <w:szCs w:val="18"/>
        </w:rPr>
        <w:t xml:space="preserve">kennis en ervaring </w:t>
      </w:r>
      <w:r w:rsidRPr="00F66EEB">
        <w:rPr>
          <w:b/>
          <w:bCs/>
          <w:color w:val="000000" w:themeColor="text1"/>
          <w:szCs w:val="18"/>
        </w:rPr>
        <w:t xml:space="preserve">in </w:t>
      </w:r>
      <w:r w:rsidR="003C72D7" w:rsidRPr="00F66EEB">
        <w:rPr>
          <w:b/>
          <w:bCs/>
          <w:color w:val="000000" w:themeColor="text1"/>
          <w:szCs w:val="18"/>
        </w:rPr>
        <w:t>gebiedsgericht</w:t>
      </w:r>
      <w:r w:rsidRPr="00F66EEB">
        <w:rPr>
          <w:b/>
          <w:bCs/>
          <w:color w:val="000000" w:themeColor="text1"/>
          <w:szCs w:val="18"/>
        </w:rPr>
        <w:t xml:space="preserve">e erfgoedzorg en ruimtelijke ontwikkelingen. </w:t>
      </w:r>
      <w:r w:rsidRPr="00F66EEB">
        <w:rPr>
          <w:b/>
          <w:bCs/>
          <w:color w:val="000000" w:themeColor="text1"/>
          <w:szCs w:val="18"/>
        </w:rPr>
        <w:br/>
      </w:r>
    </w:p>
    <w:p w14:paraId="399A5212" w14:textId="7B7E3F57" w:rsidR="003C72D7" w:rsidRPr="00F66EEB" w:rsidRDefault="00A57582" w:rsidP="003C72D7">
      <w:pPr>
        <w:rPr>
          <w:color w:val="000000" w:themeColor="text1"/>
          <w:szCs w:val="18"/>
        </w:rPr>
      </w:pPr>
      <w:r w:rsidRPr="00F66EEB">
        <w:rPr>
          <w:color w:val="000000" w:themeColor="text1"/>
          <w:szCs w:val="18"/>
        </w:rPr>
        <w:t xml:space="preserve">Als </w:t>
      </w:r>
      <w:r w:rsidR="00F977BF">
        <w:rPr>
          <w:color w:val="000000" w:themeColor="text1"/>
          <w:szCs w:val="18"/>
        </w:rPr>
        <w:t>adviseur/</w:t>
      </w:r>
      <w:r w:rsidR="00385D79" w:rsidRPr="00F66EEB">
        <w:rPr>
          <w:color w:val="000000" w:themeColor="text1"/>
          <w:szCs w:val="18"/>
        </w:rPr>
        <w:t>netwerker</w:t>
      </w:r>
      <w:r w:rsidRPr="00F66EEB">
        <w:rPr>
          <w:color w:val="000000" w:themeColor="text1"/>
          <w:szCs w:val="18"/>
        </w:rPr>
        <w:t xml:space="preserve"> binnen het </w:t>
      </w:r>
      <w:r w:rsidR="003F66D0" w:rsidRPr="00F66EEB">
        <w:rPr>
          <w:color w:val="000000" w:themeColor="text1"/>
          <w:szCs w:val="18"/>
        </w:rPr>
        <w:t>programma</w:t>
      </w:r>
      <w:r w:rsidR="003C72D7" w:rsidRPr="00F66EEB">
        <w:rPr>
          <w:color w:val="000000" w:themeColor="text1"/>
          <w:szCs w:val="18"/>
        </w:rPr>
        <w:t xml:space="preserve"> </w:t>
      </w:r>
      <w:r w:rsidR="0059602A" w:rsidRPr="00F66EEB">
        <w:rPr>
          <w:color w:val="000000" w:themeColor="text1"/>
          <w:szCs w:val="18"/>
        </w:rPr>
        <w:t>leg</w:t>
      </w:r>
      <w:r w:rsidR="003C72D7" w:rsidRPr="00F66EEB">
        <w:rPr>
          <w:color w:val="000000" w:themeColor="text1"/>
          <w:szCs w:val="18"/>
        </w:rPr>
        <w:t xml:space="preserve"> </w:t>
      </w:r>
      <w:r w:rsidRPr="00F66EEB">
        <w:rPr>
          <w:color w:val="000000" w:themeColor="text1"/>
          <w:szCs w:val="18"/>
        </w:rPr>
        <w:t>je</w:t>
      </w:r>
      <w:r w:rsidR="003C72D7" w:rsidRPr="00F66EEB">
        <w:rPr>
          <w:color w:val="000000" w:themeColor="text1"/>
          <w:szCs w:val="18"/>
        </w:rPr>
        <w:t xml:space="preserve"> verbinding tussen de </w:t>
      </w:r>
      <w:r w:rsidR="00385D79" w:rsidRPr="00F66EEB">
        <w:rPr>
          <w:color w:val="000000" w:themeColor="text1"/>
          <w:szCs w:val="18"/>
        </w:rPr>
        <w:t xml:space="preserve">archeologische wereld </w:t>
      </w:r>
      <w:r w:rsidR="004E3A6D" w:rsidRPr="00F66EEB">
        <w:rPr>
          <w:color w:val="000000" w:themeColor="text1"/>
          <w:szCs w:val="18"/>
        </w:rPr>
        <w:t xml:space="preserve">enerzijds </w:t>
      </w:r>
      <w:r w:rsidR="003C72D7" w:rsidRPr="00F66EEB">
        <w:rPr>
          <w:color w:val="000000" w:themeColor="text1"/>
          <w:szCs w:val="18"/>
        </w:rPr>
        <w:t xml:space="preserve">en </w:t>
      </w:r>
      <w:r w:rsidR="004E3A6D" w:rsidRPr="00F66EEB">
        <w:rPr>
          <w:color w:val="000000" w:themeColor="text1"/>
          <w:szCs w:val="18"/>
        </w:rPr>
        <w:t xml:space="preserve">anderzijds de </w:t>
      </w:r>
      <w:r w:rsidR="00385D79" w:rsidRPr="00F66EEB">
        <w:rPr>
          <w:color w:val="000000" w:themeColor="text1"/>
          <w:szCs w:val="18"/>
        </w:rPr>
        <w:t>Erfgoed Deal</w:t>
      </w:r>
      <w:r w:rsidR="003C72D7" w:rsidRPr="00F66EEB">
        <w:rPr>
          <w:color w:val="000000" w:themeColor="text1"/>
          <w:szCs w:val="18"/>
        </w:rPr>
        <w:t xml:space="preserve"> </w:t>
      </w:r>
      <w:r w:rsidR="00385D79" w:rsidRPr="00F66EEB">
        <w:rPr>
          <w:color w:val="000000" w:themeColor="text1"/>
          <w:szCs w:val="18"/>
        </w:rPr>
        <w:t xml:space="preserve">waarin </w:t>
      </w:r>
      <w:r w:rsidR="003C72D7" w:rsidRPr="00F66EEB">
        <w:rPr>
          <w:color w:val="000000" w:themeColor="text1"/>
          <w:szCs w:val="18"/>
        </w:rPr>
        <w:t xml:space="preserve">grote ruimtelijke </w:t>
      </w:r>
      <w:r w:rsidR="00385D79" w:rsidRPr="00F66EEB">
        <w:rPr>
          <w:color w:val="000000" w:themeColor="text1"/>
          <w:szCs w:val="18"/>
        </w:rPr>
        <w:t xml:space="preserve">transitieopgaven centraal staan, zoals klimaatadaptatie, energietransitie, </w:t>
      </w:r>
      <w:r w:rsidR="005D1955">
        <w:rPr>
          <w:color w:val="000000" w:themeColor="text1"/>
          <w:szCs w:val="18"/>
        </w:rPr>
        <w:t>transitie van de landbouw</w:t>
      </w:r>
      <w:r w:rsidR="00385D79" w:rsidRPr="00F66EEB">
        <w:rPr>
          <w:color w:val="000000" w:themeColor="text1"/>
          <w:szCs w:val="18"/>
        </w:rPr>
        <w:t xml:space="preserve"> en </w:t>
      </w:r>
      <w:r w:rsidR="00385D79" w:rsidRPr="00F10207">
        <w:rPr>
          <w:color w:val="000000" w:themeColor="text1"/>
          <w:szCs w:val="18"/>
        </w:rPr>
        <w:t>woningbouw</w:t>
      </w:r>
      <w:r w:rsidR="0034646A" w:rsidRPr="00F66EEB">
        <w:rPr>
          <w:color w:val="000000" w:themeColor="text1"/>
          <w:szCs w:val="18"/>
        </w:rPr>
        <w:t>. Samenwerking met gemeenten, p</w:t>
      </w:r>
      <w:r w:rsidR="003C72D7" w:rsidRPr="00F66EEB">
        <w:rPr>
          <w:color w:val="000000" w:themeColor="text1"/>
          <w:szCs w:val="18"/>
        </w:rPr>
        <w:t>rovincies, waterschappen, landschapspartijen</w:t>
      </w:r>
      <w:r w:rsidR="00BC7120" w:rsidRPr="00F66EEB">
        <w:rPr>
          <w:color w:val="000000" w:themeColor="text1"/>
          <w:szCs w:val="18"/>
        </w:rPr>
        <w:t xml:space="preserve">, </w:t>
      </w:r>
      <w:r w:rsidR="00CF35A7" w:rsidRPr="00F66EEB">
        <w:rPr>
          <w:color w:val="000000" w:themeColor="text1"/>
          <w:szCs w:val="18"/>
        </w:rPr>
        <w:t xml:space="preserve">erfgoedorganisaties en </w:t>
      </w:r>
      <w:r w:rsidR="003C72D7" w:rsidRPr="00F66EEB">
        <w:rPr>
          <w:color w:val="000000" w:themeColor="text1"/>
          <w:szCs w:val="18"/>
        </w:rPr>
        <w:t>maatschappelijke organisaties is cruciaal</w:t>
      </w:r>
      <w:r w:rsidR="004E3A6D" w:rsidRPr="00F66EEB">
        <w:rPr>
          <w:color w:val="000000" w:themeColor="text1"/>
          <w:szCs w:val="18"/>
        </w:rPr>
        <w:t xml:space="preserve"> </w:t>
      </w:r>
      <w:r w:rsidR="00281F0C" w:rsidRPr="00F66EEB">
        <w:rPr>
          <w:color w:val="000000" w:themeColor="text1"/>
          <w:szCs w:val="18"/>
        </w:rPr>
        <w:t xml:space="preserve">om </w:t>
      </w:r>
      <w:r w:rsidR="003C72D7" w:rsidRPr="00F66EEB">
        <w:rPr>
          <w:color w:val="000000" w:themeColor="text1"/>
          <w:szCs w:val="18"/>
        </w:rPr>
        <w:t xml:space="preserve">de ruimtelijke transitieopgaven in de regio </w:t>
      </w:r>
      <w:r w:rsidR="00281F0C" w:rsidRPr="00F66EEB">
        <w:rPr>
          <w:color w:val="000000" w:themeColor="text1"/>
          <w:szCs w:val="18"/>
        </w:rPr>
        <w:t xml:space="preserve">te kunnen verbinden met de doelen en ambities van de Erfgoed Deal. </w:t>
      </w:r>
    </w:p>
    <w:p w14:paraId="73906E1E" w14:textId="77777777" w:rsidR="00A57582" w:rsidRPr="00F66EEB" w:rsidRDefault="00A57582" w:rsidP="00A57582">
      <w:pPr>
        <w:rPr>
          <w:b/>
          <w:bCs/>
          <w:szCs w:val="18"/>
        </w:rPr>
      </w:pPr>
    </w:p>
    <w:p w14:paraId="06DD6A8A" w14:textId="77777777" w:rsidR="00A57582" w:rsidRPr="00F66EEB" w:rsidRDefault="00A57582" w:rsidP="003F66D0">
      <w:pPr>
        <w:outlineLvl w:val="0"/>
        <w:rPr>
          <w:b/>
          <w:bCs/>
          <w:szCs w:val="18"/>
        </w:rPr>
      </w:pPr>
      <w:r w:rsidRPr="00F66EEB">
        <w:rPr>
          <w:b/>
          <w:bCs/>
          <w:szCs w:val="18"/>
        </w:rPr>
        <w:t>Vereisten:</w:t>
      </w:r>
    </w:p>
    <w:p w14:paraId="774CEA80" w14:textId="7C491690" w:rsidR="00A57582" w:rsidRPr="00F66EEB" w:rsidRDefault="00A57582" w:rsidP="00A57582">
      <w:pPr>
        <w:rPr>
          <w:color w:val="000000" w:themeColor="text1"/>
          <w:szCs w:val="18"/>
        </w:rPr>
      </w:pPr>
      <w:r w:rsidRPr="00F66EEB">
        <w:rPr>
          <w:color w:val="000000" w:themeColor="text1"/>
          <w:szCs w:val="18"/>
        </w:rPr>
        <w:t xml:space="preserve">Als </w:t>
      </w:r>
      <w:r w:rsidR="00F977BF">
        <w:rPr>
          <w:color w:val="000000" w:themeColor="text1"/>
          <w:szCs w:val="18"/>
        </w:rPr>
        <w:t>adviseur/</w:t>
      </w:r>
      <w:r w:rsidR="004E3A6D" w:rsidRPr="00F66EEB">
        <w:rPr>
          <w:color w:val="000000" w:themeColor="text1"/>
          <w:szCs w:val="18"/>
        </w:rPr>
        <w:t>netwerker</w:t>
      </w:r>
      <w:r w:rsidRPr="00F66EEB">
        <w:rPr>
          <w:color w:val="000000" w:themeColor="text1"/>
          <w:szCs w:val="18"/>
        </w:rPr>
        <w:t xml:space="preserve"> </w:t>
      </w:r>
      <w:r w:rsidR="004E3A6D" w:rsidRPr="00F66EEB">
        <w:rPr>
          <w:color w:val="000000" w:themeColor="text1"/>
          <w:szCs w:val="18"/>
        </w:rPr>
        <w:t xml:space="preserve">Archeologie </w:t>
      </w:r>
      <w:r w:rsidRPr="00F66EEB">
        <w:rPr>
          <w:color w:val="000000" w:themeColor="text1"/>
          <w:szCs w:val="18"/>
        </w:rPr>
        <w:t xml:space="preserve">kan je verbinden en andere partijen betrekken bij de Erfgoed Deal en de doelen die binnen de Erfgoed Deal centraal staan. Je bent communicatief sterk en je kan goed plannen en organiseren. </w:t>
      </w:r>
      <w:r w:rsidR="003F66D0" w:rsidRPr="00F66EEB">
        <w:rPr>
          <w:color w:val="000000" w:themeColor="text1"/>
          <w:szCs w:val="18"/>
        </w:rPr>
        <w:t xml:space="preserve">Je bent een echte netwerker. </w:t>
      </w:r>
    </w:p>
    <w:p w14:paraId="5CCD1D72" w14:textId="157294C3" w:rsidR="008074A1" w:rsidRPr="00F66EEB" w:rsidRDefault="00A57582" w:rsidP="00A57582">
      <w:pPr>
        <w:rPr>
          <w:bCs/>
          <w:szCs w:val="18"/>
        </w:rPr>
      </w:pPr>
      <w:r w:rsidRPr="00F66EEB">
        <w:rPr>
          <w:bCs/>
          <w:szCs w:val="18"/>
        </w:rPr>
        <w:t xml:space="preserve">Je hebt een </w:t>
      </w:r>
      <w:r w:rsidR="004E3A6D" w:rsidRPr="00F66EEB">
        <w:rPr>
          <w:bCs/>
          <w:szCs w:val="18"/>
        </w:rPr>
        <w:t xml:space="preserve">archeologische </w:t>
      </w:r>
      <w:r w:rsidR="00E322F4" w:rsidRPr="00F66EEB">
        <w:rPr>
          <w:bCs/>
          <w:szCs w:val="18"/>
        </w:rPr>
        <w:t xml:space="preserve">of ruimtelijke </w:t>
      </w:r>
      <w:r w:rsidRPr="00F66EEB">
        <w:rPr>
          <w:bCs/>
          <w:szCs w:val="18"/>
        </w:rPr>
        <w:t>opleiding op academisch niveau</w:t>
      </w:r>
      <w:r w:rsidR="00E322F4" w:rsidRPr="00F66EEB">
        <w:rPr>
          <w:bCs/>
          <w:szCs w:val="18"/>
        </w:rPr>
        <w:t xml:space="preserve"> afgerond</w:t>
      </w:r>
      <w:r w:rsidRPr="00F66EEB">
        <w:rPr>
          <w:bCs/>
          <w:szCs w:val="18"/>
        </w:rPr>
        <w:t>. Daarnaast heb je aantoonba</w:t>
      </w:r>
      <w:r w:rsidR="008074A1" w:rsidRPr="00F66EEB">
        <w:rPr>
          <w:bCs/>
          <w:szCs w:val="18"/>
        </w:rPr>
        <w:t>re</w:t>
      </w:r>
      <w:r w:rsidRPr="00F66EEB">
        <w:rPr>
          <w:bCs/>
          <w:szCs w:val="18"/>
        </w:rPr>
        <w:t xml:space="preserve"> kennis en ervaring op het gebied van </w:t>
      </w:r>
      <w:r w:rsidR="00E322F4" w:rsidRPr="00F66EEB">
        <w:rPr>
          <w:bCs/>
          <w:szCs w:val="18"/>
        </w:rPr>
        <w:t>archeologie</w:t>
      </w:r>
      <w:r w:rsidRPr="00F66EEB">
        <w:rPr>
          <w:bCs/>
          <w:szCs w:val="18"/>
        </w:rPr>
        <w:t xml:space="preserve"> en </w:t>
      </w:r>
      <w:r w:rsidR="00E322F4" w:rsidRPr="00F66EEB">
        <w:rPr>
          <w:bCs/>
          <w:szCs w:val="18"/>
        </w:rPr>
        <w:t xml:space="preserve">monumentenzorg </w:t>
      </w:r>
      <w:r w:rsidR="008074A1" w:rsidRPr="00F66EEB">
        <w:rPr>
          <w:bCs/>
          <w:szCs w:val="18"/>
        </w:rPr>
        <w:t xml:space="preserve">(bijv. via </w:t>
      </w:r>
      <w:r w:rsidR="00E322F4" w:rsidRPr="00F66EEB">
        <w:rPr>
          <w:bCs/>
          <w:szCs w:val="18"/>
        </w:rPr>
        <w:t xml:space="preserve">werk of </w:t>
      </w:r>
      <w:r w:rsidR="008074A1" w:rsidRPr="00F66EEB">
        <w:rPr>
          <w:bCs/>
          <w:szCs w:val="18"/>
        </w:rPr>
        <w:t>een master Erfgoedstudies)</w:t>
      </w:r>
      <w:r w:rsidRPr="00F66EEB">
        <w:rPr>
          <w:bCs/>
          <w:szCs w:val="18"/>
        </w:rPr>
        <w:t>.</w:t>
      </w:r>
    </w:p>
    <w:p w14:paraId="43EF7C73" w14:textId="6269A4F4" w:rsidR="00A57582" w:rsidRPr="00F66EEB" w:rsidRDefault="00A57582" w:rsidP="00A57582">
      <w:pPr>
        <w:rPr>
          <w:bCs/>
          <w:szCs w:val="18"/>
        </w:rPr>
      </w:pPr>
      <w:r w:rsidRPr="00F66EEB">
        <w:rPr>
          <w:bCs/>
          <w:szCs w:val="18"/>
        </w:rPr>
        <w:t>Je bent proactief in het opbouwen en onderhouden van een relatienetwerk, benut samenwerkingskansen en weet met veel enthousiasme jouw verhaal voor het voetlicht te brengen. Je hebt een goed oordeelsvermogen</w:t>
      </w:r>
      <w:r w:rsidR="00E322F4" w:rsidRPr="00F66EEB">
        <w:rPr>
          <w:bCs/>
          <w:szCs w:val="18"/>
        </w:rPr>
        <w:t xml:space="preserve"> en </w:t>
      </w:r>
      <w:r w:rsidRPr="00F66EEB">
        <w:rPr>
          <w:bCs/>
          <w:szCs w:val="18"/>
        </w:rPr>
        <w:t>een goed gevoel voor politiek-bestuurlijke verhoudingen en een scherp oog voor de maatschappelijke context van het erfgoed.</w:t>
      </w:r>
    </w:p>
    <w:p w14:paraId="5586200B" w14:textId="77777777" w:rsidR="00A57582" w:rsidRPr="00F66EEB" w:rsidRDefault="008074A1" w:rsidP="00A57582">
      <w:pPr>
        <w:rPr>
          <w:bCs/>
          <w:szCs w:val="18"/>
        </w:rPr>
      </w:pPr>
      <w:r w:rsidRPr="00F66EEB">
        <w:rPr>
          <w:bCs/>
          <w:szCs w:val="18"/>
        </w:rPr>
        <w:t>Je bent een flexibele, collegiale en initiatiefrijke teamspeler die ook goed zelfstandig kan werken.</w:t>
      </w:r>
    </w:p>
    <w:p w14:paraId="15881ECA" w14:textId="77777777" w:rsidR="00BF15C1" w:rsidRPr="00F66EEB" w:rsidRDefault="00BF15C1" w:rsidP="00BF15C1">
      <w:pPr>
        <w:rPr>
          <w:b/>
          <w:bCs/>
          <w:szCs w:val="18"/>
        </w:rPr>
      </w:pPr>
    </w:p>
    <w:p w14:paraId="2211E83A" w14:textId="66791DFA" w:rsidR="00BF15C1" w:rsidRPr="00F66EEB" w:rsidRDefault="00E322F4" w:rsidP="003F66D0">
      <w:pPr>
        <w:outlineLvl w:val="0"/>
        <w:rPr>
          <w:szCs w:val="18"/>
        </w:rPr>
      </w:pPr>
      <w:r w:rsidRPr="00F66EEB">
        <w:rPr>
          <w:b/>
          <w:bCs/>
          <w:szCs w:val="18"/>
        </w:rPr>
        <w:t>Werkzaamheden</w:t>
      </w:r>
    </w:p>
    <w:p w14:paraId="555DC6C9" w14:textId="7E28BCC7" w:rsidR="00281F0C" w:rsidRPr="00F10207" w:rsidRDefault="00281F0C" w:rsidP="00281F0C">
      <w:pPr>
        <w:rPr>
          <w:rFonts w:eastAsia="Times New Roman"/>
        </w:rPr>
      </w:pPr>
      <w:r w:rsidRPr="00F66EEB">
        <w:rPr>
          <w:color w:val="000000" w:themeColor="text1"/>
          <w:szCs w:val="18"/>
        </w:rPr>
        <w:t xml:space="preserve">De </w:t>
      </w:r>
      <w:r w:rsidR="00F977BF">
        <w:rPr>
          <w:color w:val="000000" w:themeColor="text1"/>
          <w:szCs w:val="18"/>
        </w:rPr>
        <w:t>adviseur/</w:t>
      </w:r>
      <w:r w:rsidR="00E322F4" w:rsidRPr="00F66EEB">
        <w:rPr>
          <w:color w:val="000000" w:themeColor="text1"/>
          <w:szCs w:val="18"/>
        </w:rPr>
        <w:t xml:space="preserve">netwerker archeologie zal het eerste aanspreekpunt </w:t>
      </w:r>
      <w:r w:rsidRPr="00F66EEB">
        <w:rPr>
          <w:color w:val="000000" w:themeColor="text1"/>
          <w:szCs w:val="18"/>
        </w:rPr>
        <w:t xml:space="preserve">worden </w:t>
      </w:r>
      <w:r w:rsidR="00E322F4" w:rsidRPr="00F66EEB">
        <w:rPr>
          <w:color w:val="000000" w:themeColor="text1"/>
          <w:szCs w:val="18"/>
        </w:rPr>
        <w:t xml:space="preserve">voor initiatiefnemers van projecten waarin archeologie een belangrijke rol speelt. Je adviseert deze projecten bij het opstellen van een </w:t>
      </w:r>
      <w:r w:rsidR="00FB345F">
        <w:rPr>
          <w:color w:val="000000" w:themeColor="text1"/>
          <w:szCs w:val="18"/>
        </w:rPr>
        <w:t xml:space="preserve">zo </w:t>
      </w:r>
      <w:r w:rsidR="00E322F4" w:rsidRPr="00F66EEB">
        <w:rPr>
          <w:color w:val="000000" w:themeColor="text1"/>
          <w:szCs w:val="18"/>
        </w:rPr>
        <w:t xml:space="preserve">goed mogelijke aanvraag voor een Erfgoed Deal. </w:t>
      </w:r>
      <w:r w:rsidR="00F10207">
        <w:rPr>
          <w:color w:val="000000" w:themeColor="text1"/>
          <w:szCs w:val="18"/>
        </w:rPr>
        <w:t>Ook gaat de netwerker</w:t>
      </w:r>
      <w:r w:rsidR="00F10207">
        <w:rPr>
          <w:rFonts w:eastAsia="Times New Roman"/>
        </w:rPr>
        <w:t xml:space="preserve"> op zoek naar initiatieven die het portfolio van de Erfgoed Deal bij uitstek aanvullen. Bijvoorbeeld projecten die op basis van archeologische waarden een stadspark vormgeven of een idee om een windmolen in te zetten als uitkijkpunt over een archeologische site. </w:t>
      </w:r>
      <w:r w:rsidR="00F10207">
        <w:rPr>
          <w:rFonts w:eastAsia="Times New Roman"/>
        </w:rPr>
        <w:br/>
      </w:r>
      <w:r w:rsidR="00E322F4" w:rsidRPr="00F66EEB">
        <w:rPr>
          <w:color w:val="000000" w:themeColor="text1"/>
          <w:szCs w:val="18"/>
        </w:rPr>
        <w:t xml:space="preserve">Daarnaast zorg je voor kennisoverdracht vanuit toegekende projecten naar het brede </w:t>
      </w:r>
      <w:r w:rsidR="001E6FD8" w:rsidRPr="00F66EEB">
        <w:rPr>
          <w:color w:val="000000" w:themeColor="text1"/>
          <w:szCs w:val="18"/>
        </w:rPr>
        <w:t xml:space="preserve">erfgoedveld en daarbuiten. Je betrekt de projecten zo goed mogelijk bij de Leeromgeving van de Erfgoed Deal, zoals ons tijdschrift, de </w:t>
      </w:r>
      <w:proofErr w:type="spellStart"/>
      <w:r w:rsidR="001E6FD8" w:rsidRPr="00F66EEB">
        <w:rPr>
          <w:color w:val="000000" w:themeColor="text1"/>
          <w:szCs w:val="18"/>
        </w:rPr>
        <w:t>webinars</w:t>
      </w:r>
      <w:proofErr w:type="spellEnd"/>
      <w:r w:rsidR="001E6FD8" w:rsidRPr="00F66EEB">
        <w:rPr>
          <w:color w:val="000000" w:themeColor="text1"/>
          <w:szCs w:val="18"/>
        </w:rPr>
        <w:t xml:space="preserve"> en themabijeenkomsten die we organiseren of de podcasts die we maken. </w:t>
      </w:r>
      <w:r w:rsidR="001E6FD8" w:rsidRPr="00F66EEB">
        <w:rPr>
          <w:color w:val="000000" w:themeColor="text1"/>
          <w:szCs w:val="18"/>
        </w:rPr>
        <w:br/>
        <w:t xml:space="preserve">Je wordt onderdeel van het bestaande programmabureau en neemt deel aan onze </w:t>
      </w:r>
      <w:proofErr w:type="spellStart"/>
      <w:r w:rsidR="001E6FD8" w:rsidRPr="00F66EEB">
        <w:rPr>
          <w:color w:val="000000" w:themeColor="text1"/>
          <w:szCs w:val="18"/>
        </w:rPr>
        <w:t>teamoverleggen</w:t>
      </w:r>
      <w:proofErr w:type="spellEnd"/>
      <w:r w:rsidR="001E6FD8" w:rsidRPr="00F66EEB">
        <w:rPr>
          <w:color w:val="000000" w:themeColor="text1"/>
          <w:szCs w:val="18"/>
        </w:rPr>
        <w:t xml:space="preserve"> en andere bijeenkomsten. Gemiddeld werk je 1x per week vanuit de Rijksdienst voor het Cultureel Erfgoed in Amersfoort of breng je een bezoek aan een van de (potentiële) projecten</w:t>
      </w:r>
      <w:r w:rsidR="00051A75">
        <w:rPr>
          <w:color w:val="000000" w:themeColor="text1"/>
          <w:szCs w:val="18"/>
        </w:rPr>
        <w:t>.</w:t>
      </w:r>
      <w:r w:rsidR="00051A75">
        <w:rPr>
          <w:color w:val="000000" w:themeColor="text1"/>
          <w:szCs w:val="18"/>
        </w:rPr>
        <w:br/>
      </w:r>
      <w:r w:rsidRPr="00F66EEB">
        <w:rPr>
          <w:color w:val="000000" w:themeColor="text1"/>
          <w:szCs w:val="18"/>
        </w:rPr>
        <w:t xml:space="preserve">Voor alle </w:t>
      </w:r>
      <w:r w:rsidR="001E6FD8" w:rsidRPr="00F66EEB">
        <w:rPr>
          <w:color w:val="000000" w:themeColor="text1"/>
          <w:szCs w:val="18"/>
        </w:rPr>
        <w:t>netwerkers</w:t>
      </w:r>
      <w:r w:rsidRPr="00F66EEB">
        <w:rPr>
          <w:color w:val="000000" w:themeColor="text1"/>
          <w:szCs w:val="18"/>
        </w:rPr>
        <w:t xml:space="preserve"> </w:t>
      </w:r>
      <w:r w:rsidR="00F66EEB">
        <w:rPr>
          <w:color w:val="000000" w:themeColor="text1"/>
          <w:szCs w:val="18"/>
        </w:rPr>
        <w:t xml:space="preserve">en andere medewerkers </w:t>
      </w:r>
      <w:r w:rsidRPr="00F66EEB">
        <w:rPr>
          <w:color w:val="000000" w:themeColor="text1"/>
          <w:szCs w:val="18"/>
        </w:rPr>
        <w:t xml:space="preserve">geldt dat zij werken voor het programmabureau, in opdracht van de stuurgroep Erfgoed Deal en niet in opdracht van de organisaties van waaruit zij zijn gedetacheerd. Wel dragen de </w:t>
      </w:r>
      <w:r w:rsidR="001E6FD8" w:rsidRPr="00F66EEB">
        <w:rPr>
          <w:color w:val="000000" w:themeColor="text1"/>
          <w:szCs w:val="18"/>
        </w:rPr>
        <w:t xml:space="preserve">netwerkers </w:t>
      </w:r>
      <w:r w:rsidRPr="00F66EEB">
        <w:rPr>
          <w:color w:val="000000" w:themeColor="text1"/>
          <w:szCs w:val="18"/>
        </w:rPr>
        <w:t>bij aan een goede samenwerking en verbinding met deze organisaties.</w:t>
      </w:r>
    </w:p>
    <w:p w14:paraId="12399F3F" w14:textId="227281F1" w:rsidR="00BF15C1" w:rsidRPr="00F66EEB" w:rsidRDefault="001E6FD8" w:rsidP="00BF15C1">
      <w:pPr>
        <w:rPr>
          <w:szCs w:val="18"/>
        </w:rPr>
      </w:pPr>
      <w:r w:rsidRPr="00F66EEB">
        <w:rPr>
          <w:szCs w:val="18"/>
        </w:rPr>
        <w:br/>
      </w:r>
      <w:r w:rsidR="00BF15C1" w:rsidRPr="00F66EEB">
        <w:rPr>
          <w:b/>
          <w:bCs/>
          <w:szCs w:val="18"/>
        </w:rPr>
        <w:t>Erfgoed Deal</w:t>
      </w:r>
      <w:r w:rsidRPr="00F66EEB">
        <w:rPr>
          <w:szCs w:val="18"/>
        </w:rPr>
        <w:br/>
        <w:t xml:space="preserve">De Erfgoed Deal loopt vanaf het najaar van 2019 en is een samenwerkingsverband tussen de ministeries OCW, BZK, </w:t>
      </w:r>
      <w:proofErr w:type="spellStart"/>
      <w:r w:rsidRPr="00F66EEB">
        <w:rPr>
          <w:szCs w:val="18"/>
        </w:rPr>
        <w:t>IenW</w:t>
      </w:r>
      <w:proofErr w:type="spellEnd"/>
      <w:r w:rsidRPr="00F66EEB">
        <w:rPr>
          <w:szCs w:val="18"/>
        </w:rPr>
        <w:t xml:space="preserve"> en LNV, Interprovinciaal Overleg (IPO), Vereniging van Nederlandse Gemeenten (VNG), Federatie Grote Monumentengemeenten, Federatie Instandhouding Monumenten,  Natuurmonumenten, Staatsbosbeheer, </w:t>
      </w:r>
      <w:proofErr w:type="spellStart"/>
      <w:r w:rsidRPr="00F66EEB">
        <w:rPr>
          <w:szCs w:val="18"/>
        </w:rPr>
        <w:t>LandschappenNL</w:t>
      </w:r>
      <w:proofErr w:type="spellEnd"/>
      <w:r w:rsidRPr="00F66EEB">
        <w:rPr>
          <w:szCs w:val="18"/>
        </w:rPr>
        <w:t>, het Rijksvastgoedbedrijf en de Federatie Ruimtelijke Kwaliteit. Onlangs is bekend gemaakt dat het programma wordt verlengd met drie jaar en dat er extra middelen (500.000 euro per jaar)</w:t>
      </w:r>
      <w:r w:rsidR="00F66EEB">
        <w:rPr>
          <w:szCs w:val="18"/>
        </w:rPr>
        <w:t xml:space="preserve"> </w:t>
      </w:r>
      <w:r w:rsidRPr="00F66EEB">
        <w:rPr>
          <w:szCs w:val="18"/>
        </w:rPr>
        <w:t xml:space="preserve">beschikbaar komen om archeologie te verbinden aan de </w:t>
      </w:r>
      <w:r w:rsidR="00BF15C1" w:rsidRPr="00F66EEB">
        <w:rPr>
          <w:szCs w:val="18"/>
        </w:rPr>
        <w:t xml:space="preserve">grote ruimtelijke opgaven van dit moment: energietransitie en verduurzaming, klimaatadaptatie en </w:t>
      </w:r>
      <w:r w:rsidR="0059602A" w:rsidRPr="00F66EEB">
        <w:rPr>
          <w:szCs w:val="18"/>
        </w:rPr>
        <w:t>bouwen &amp; wonen</w:t>
      </w:r>
      <w:r w:rsidR="00BF15C1" w:rsidRPr="00F66EEB">
        <w:rPr>
          <w:szCs w:val="18"/>
        </w:rPr>
        <w:t>.</w:t>
      </w:r>
      <w:r w:rsidR="0059602A" w:rsidRPr="00F66EEB">
        <w:rPr>
          <w:szCs w:val="18"/>
        </w:rPr>
        <w:t xml:space="preserve"> </w:t>
      </w:r>
      <w:r w:rsidR="00F66EEB" w:rsidRPr="00F66EEB">
        <w:rPr>
          <w:szCs w:val="18"/>
        </w:rPr>
        <w:t xml:space="preserve">In de aankomende maanden wordt </w:t>
      </w:r>
      <w:r w:rsidR="00F66EEB">
        <w:rPr>
          <w:szCs w:val="18"/>
        </w:rPr>
        <w:t xml:space="preserve">het programma </w:t>
      </w:r>
      <w:r w:rsidR="00F66EEB" w:rsidRPr="00F66EEB">
        <w:rPr>
          <w:szCs w:val="18"/>
        </w:rPr>
        <w:t xml:space="preserve">met de partners geëvalueerd en eventueel inhoudelijk aangescherpt. De planning is om vanaf 1 april 2023 met initiatiefnemers in gesprek te gaan en hen te begeleiden bij hun aanvraag voor een Erfgoed Deal. </w:t>
      </w:r>
    </w:p>
    <w:p w14:paraId="479EED6E" w14:textId="77777777" w:rsidR="00BF15C1" w:rsidRPr="00F66EEB" w:rsidRDefault="00BF15C1" w:rsidP="00BF15C1">
      <w:pPr>
        <w:rPr>
          <w:szCs w:val="18"/>
        </w:rPr>
      </w:pPr>
    </w:p>
    <w:p w14:paraId="07AB87CD" w14:textId="77777777" w:rsidR="00BF15C1" w:rsidRPr="00F66EEB" w:rsidRDefault="00BF15C1" w:rsidP="003F66D0">
      <w:pPr>
        <w:outlineLvl w:val="0"/>
        <w:rPr>
          <w:b/>
          <w:bCs/>
          <w:szCs w:val="18"/>
        </w:rPr>
      </w:pPr>
      <w:r w:rsidRPr="00F66EEB">
        <w:rPr>
          <w:b/>
          <w:bCs/>
          <w:szCs w:val="18"/>
        </w:rPr>
        <w:t>Procedure</w:t>
      </w:r>
    </w:p>
    <w:p w14:paraId="5A8577D9" w14:textId="093B0DEA" w:rsidR="00BF15C1" w:rsidRPr="00F10207" w:rsidRDefault="00BF15C1" w:rsidP="00BF15C1">
      <w:pPr>
        <w:rPr>
          <w:color w:val="000000" w:themeColor="text1"/>
          <w:szCs w:val="18"/>
        </w:rPr>
      </w:pPr>
      <w:r w:rsidRPr="00F66EEB">
        <w:rPr>
          <w:szCs w:val="18"/>
        </w:rPr>
        <w:t xml:space="preserve">De </w:t>
      </w:r>
      <w:r w:rsidR="00F977BF">
        <w:rPr>
          <w:szCs w:val="18"/>
        </w:rPr>
        <w:t>adviseur/</w:t>
      </w:r>
      <w:r w:rsidR="0059602A" w:rsidRPr="00F66EEB">
        <w:rPr>
          <w:szCs w:val="18"/>
        </w:rPr>
        <w:t xml:space="preserve">netwerker </w:t>
      </w:r>
      <w:r w:rsidRPr="00F66EEB">
        <w:rPr>
          <w:szCs w:val="18"/>
        </w:rPr>
        <w:t>word</w:t>
      </w:r>
      <w:r w:rsidR="00A17485" w:rsidRPr="00F66EEB">
        <w:rPr>
          <w:szCs w:val="18"/>
        </w:rPr>
        <w:t>t</w:t>
      </w:r>
      <w:r w:rsidRPr="00F66EEB">
        <w:rPr>
          <w:szCs w:val="18"/>
        </w:rPr>
        <w:t xml:space="preserve"> gezocht binnen de personeelsgeledingen van een van de partijen die hebben aangegeven deel te willen nemen aan het </w:t>
      </w:r>
      <w:r w:rsidR="003F66D0" w:rsidRPr="00F66EEB">
        <w:rPr>
          <w:szCs w:val="18"/>
        </w:rPr>
        <w:t>programma</w:t>
      </w:r>
      <w:r w:rsidR="00A17485" w:rsidRPr="00F66EEB">
        <w:rPr>
          <w:szCs w:val="18"/>
        </w:rPr>
        <w:t>bureau</w:t>
      </w:r>
      <w:r w:rsidR="00DB725F" w:rsidRPr="00F66EEB">
        <w:rPr>
          <w:szCs w:val="18"/>
        </w:rPr>
        <w:t xml:space="preserve">. </w:t>
      </w:r>
      <w:r w:rsidRPr="00F66EEB">
        <w:rPr>
          <w:szCs w:val="18"/>
        </w:rPr>
        <w:t xml:space="preserve">De aanstelling zal in de vorm </w:t>
      </w:r>
      <w:r w:rsidRPr="00F66EEB">
        <w:rPr>
          <w:szCs w:val="18"/>
        </w:rPr>
        <w:lastRenderedPageBreak/>
        <w:t xml:space="preserve">van </w:t>
      </w:r>
      <w:r w:rsidR="008E1796">
        <w:rPr>
          <w:szCs w:val="18"/>
        </w:rPr>
        <w:t xml:space="preserve">een </w:t>
      </w:r>
      <w:r w:rsidRPr="00F66EEB">
        <w:rPr>
          <w:szCs w:val="18"/>
        </w:rPr>
        <w:t xml:space="preserve">detachering gestalte krijgen. De detachering </w:t>
      </w:r>
      <w:r w:rsidR="0059602A" w:rsidRPr="00F66EEB">
        <w:rPr>
          <w:szCs w:val="18"/>
        </w:rPr>
        <w:t xml:space="preserve">begint bij voorkeur </w:t>
      </w:r>
      <w:r w:rsidR="0059602A" w:rsidRPr="00F10207">
        <w:rPr>
          <w:color w:val="000000" w:themeColor="text1"/>
          <w:szCs w:val="18"/>
        </w:rPr>
        <w:t>op</w:t>
      </w:r>
      <w:r w:rsidR="00F10207">
        <w:rPr>
          <w:color w:val="000000" w:themeColor="text1"/>
          <w:szCs w:val="18"/>
        </w:rPr>
        <w:t xml:space="preserve"> </w:t>
      </w:r>
      <w:r w:rsidR="0059602A" w:rsidRPr="00F10207">
        <w:rPr>
          <w:color w:val="000000" w:themeColor="text1"/>
          <w:szCs w:val="18"/>
        </w:rPr>
        <w:t xml:space="preserve">1 januari 2023 </w:t>
      </w:r>
      <w:r w:rsidR="00F66EEB" w:rsidRPr="00F10207">
        <w:rPr>
          <w:color w:val="000000" w:themeColor="text1"/>
          <w:szCs w:val="18"/>
        </w:rPr>
        <w:t xml:space="preserve">en </w:t>
      </w:r>
      <w:r w:rsidRPr="00F10207">
        <w:rPr>
          <w:color w:val="000000" w:themeColor="text1"/>
          <w:szCs w:val="18"/>
        </w:rPr>
        <w:t>loopt t</w:t>
      </w:r>
      <w:r w:rsidR="0059602A" w:rsidRPr="00F10207">
        <w:rPr>
          <w:color w:val="000000" w:themeColor="text1"/>
          <w:szCs w:val="18"/>
        </w:rPr>
        <w:t>/m</w:t>
      </w:r>
      <w:r w:rsidRPr="00F10207">
        <w:rPr>
          <w:color w:val="000000" w:themeColor="text1"/>
          <w:szCs w:val="18"/>
        </w:rPr>
        <w:t xml:space="preserve"> </w:t>
      </w:r>
      <w:r w:rsidR="0059602A" w:rsidRPr="00F10207">
        <w:rPr>
          <w:color w:val="000000" w:themeColor="text1"/>
          <w:szCs w:val="18"/>
        </w:rPr>
        <w:t>31 december</w:t>
      </w:r>
      <w:r w:rsidRPr="00F10207">
        <w:rPr>
          <w:color w:val="000000" w:themeColor="text1"/>
          <w:szCs w:val="18"/>
        </w:rPr>
        <w:t xml:space="preserve"> 202</w:t>
      </w:r>
      <w:r w:rsidR="0059602A" w:rsidRPr="00F10207">
        <w:rPr>
          <w:color w:val="000000" w:themeColor="text1"/>
          <w:szCs w:val="18"/>
        </w:rPr>
        <w:t>5</w:t>
      </w:r>
      <w:r w:rsidRPr="00F10207">
        <w:rPr>
          <w:color w:val="000000" w:themeColor="text1"/>
          <w:szCs w:val="18"/>
        </w:rPr>
        <w:t xml:space="preserve">. </w:t>
      </w:r>
    </w:p>
    <w:p w14:paraId="4D539866" w14:textId="77777777" w:rsidR="00BF15C1" w:rsidRPr="00F10207" w:rsidRDefault="00BF15C1" w:rsidP="00BF15C1">
      <w:pPr>
        <w:rPr>
          <w:color w:val="000000" w:themeColor="text1"/>
          <w:szCs w:val="18"/>
        </w:rPr>
      </w:pPr>
    </w:p>
    <w:p w14:paraId="1B0A4F5B" w14:textId="70DDE9C1" w:rsidR="00BF15C1" w:rsidRPr="00F10207" w:rsidRDefault="00BF15C1" w:rsidP="003F66D0">
      <w:pPr>
        <w:outlineLvl w:val="0"/>
        <w:rPr>
          <w:szCs w:val="18"/>
        </w:rPr>
      </w:pPr>
      <w:r w:rsidRPr="00F66EEB">
        <w:rPr>
          <w:szCs w:val="18"/>
        </w:rPr>
        <w:t>Heb je interes</w:t>
      </w:r>
      <w:r w:rsidR="002A35C7" w:rsidRPr="00F66EEB">
        <w:rPr>
          <w:szCs w:val="18"/>
        </w:rPr>
        <w:t xml:space="preserve">se? Stuur je reactie en CV </w:t>
      </w:r>
      <w:r w:rsidR="002A35C7" w:rsidRPr="005D1955">
        <w:rPr>
          <w:color w:val="000000" w:themeColor="text1"/>
          <w:szCs w:val="18"/>
        </w:rPr>
        <w:t xml:space="preserve">uiterlijk </w:t>
      </w:r>
      <w:r w:rsidR="005064DF">
        <w:rPr>
          <w:color w:val="000000" w:themeColor="text1"/>
          <w:szCs w:val="18"/>
        </w:rPr>
        <w:t>5</w:t>
      </w:r>
      <w:r w:rsidR="005D1955" w:rsidRPr="005D1955">
        <w:rPr>
          <w:color w:val="000000" w:themeColor="text1"/>
          <w:szCs w:val="18"/>
        </w:rPr>
        <w:t xml:space="preserve"> december</w:t>
      </w:r>
      <w:r w:rsidRPr="00F66EEB">
        <w:rPr>
          <w:szCs w:val="18"/>
        </w:rPr>
        <w:t xml:space="preserve"> aanstaande naar</w:t>
      </w:r>
      <w:r w:rsidRPr="00F66EEB">
        <w:rPr>
          <w:szCs w:val="18"/>
          <w:u w:val="single"/>
        </w:rPr>
        <w:t xml:space="preserve"> </w:t>
      </w:r>
    </w:p>
    <w:p w14:paraId="759328C7" w14:textId="79976783" w:rsidR="00BF15C1" w:rsidRPr="00F66EEB" w:rsidRDefault="00F977BF" w:rsidP="00BF15C1">
      <w:pPr>
        <w:rPr>
          <w:szCs w:val="18"/>
        </w:rPr>
      </w:pPr>
      <w:hyperlink r:id="rId5" w:history="1">
        <w:r w:rsidR="00BF15C1" w:rsidRPr="00F66EEB">
          <w:rPr>
            <w:rStyle w:val="Hyperlink"/>
            <w:szCs w:val="18"/>
          </w:rPr>
          <w:t>P&amp;O-box.RCE@cultureelerfgoed.nl</w:t>
        </w:r>
      </w:hyperlink>
      <w:r w:rsidR="00BF15C1" w:rsidRPr="00F66EEB">
        <w:rPr>
          <w:szCs w:val="18"/>
        </w:rPr>
        <w:t xml:space="preserve">. Voor inhoudelijke informatie over de Erfgoed Deal kun je contact </w:t>
      </w:r>
      <w:r w:rsidR="00BF15C1" w:rsidRPr="00F10207">
        <w:rPr>
          <w:color w:val="000000" w:themeColor="text1"/>
          <w:szCs w:val="18"/>
        </w:rPr>
        <w:t xml:space="preserve">opnemen met </w:t>
      </w:r>
      <w:r w:rsidR="00F10207" w:rsidRPr="00F10207">
        <w:rPr>
          <w:color w:val="000000" w:themeColor="text1"/>
          <w:szCs w:val="18"/>
        </w:rPr>
        <w:t xml:space="preserve">Patricia van Ling </w:t>
      </w:r>
      <w:r w:rsidR="00F10207">
        <w:rPr>
          <w:color w:val="000000" w:themeColor="text1"/>
          <w:szCs w:val="18"/>
        </w:rPr>
        <w:t>(p</w:t>
      </w:r>
      <w:r w:rsidR="00F10207" w:rsidRPr="00F10207">
        <w:rPr>
          <w:color w:val="000000" w:themeColor="text1"/>
          <w:szCs w:val="18"/>
        </w:rPr>
        <w:t>.van.</w:t>
      </w:r>
      <w:r w:rsidR="00524741">
        <w:rPr>
          <w:color w:val="000000" w:themeColor="text1"/>
          <w:szCs w:val="18"/>
        </w:rPr>
        <w:t>l</w:t>
      </w:r>
      <w:r w:rsidR="00F10207" w:rsidRPr="00F10207">
        <w:rPr>
          <w:color w:val="000000" w:themeColor="text1"/>
          <w:szCs w:val="18"/>
        </w:rPr>
        <w:t>ing@cultureelerfgoed.nl</w:t>
      </w:r>
      <w:r w:rsidR="00F10207">
        <w:rPr>
          <w:color w:val="000000" w:themeColor="text1"/>
          <w:szCs w:val="18"/>
        </w:rPr>
        <w:t xml:space="preserve">) </w:t>
      </w:r>
      <w:r w:rsidR="00F10207" w:rsidRPr="00F10207">
        <w:rPr>
          <w:color w:val="000000" w:themeColor="text1"/>
          <w:szCs w:val="18"/>
        </w:rPr>
        <w:t>of Jephta Dullaart</w:t>
      </w:r>
      <w:r w:rsidR="00F10207">
        <w:rPr>
          <w:color w:val="000000" w:themeColor="text1"/>
          <w:szCs w:val="18"/>
        </w:rPr>
        <w:t xml:space="preserve"> (</w:t>
      </w:r>
      <w:hyperlink r:id="rId6" w:history="1">
        <w:r w:rsidR="00F10207" w:rsidRPr="00CB69B5">
          <w:rPr>
            <w:rStyle w:val="Hyperlink"/>
            <w:szCs w:val="18"/>
          </w:rPr>
          <w:t>j.dullaart@cultureelerfgoed.nl</w:t>
        </w:r>
      </w:hyperlink>
      <w:r w:rsidR="00F10207">
        <w:rPr>
          <w:color w:val="000000" w:themeColor="text1"/>
          <w:szCs w:val="18"/>
        </w:rPr>
        <w:t xml:space="preserve">). </w:t>
      </w:r>
      <w:r w:rsidR="00BF15C1" w:rsidRPr="00F66EEB">
        <w:rPr>
          <w:szCs w:val="18"/>
        </w:rPr>
        <w:t>Voor vragen over de procedure kan contact opgenomen worden met René Pelgrom (</w:t>
      </w:r>
      <w:hyperlink r:id="rId7" w:history="1">
        <w:r w:rsidR="00BF15C1" w:rsidRPr="00F66EEB">
          <w:rPr>
            <w:rStyle w:val="Hyperlink"/>
            <w:szCs w:val="18"/>
          </w:rPr>
          <w:t>r.pelgrom@cultureelerfgoed.nl</w:t>
        </w:r>
      </w:hyperlink>
      <w:r w:rsidR="00BF15C1" w:rsidRPr="00F66EEB">
        <w:rPr>
          <w:szCs w:val="18"/>
        </w:rPr>
        <w:t>).</w:t>
      </w:r>
    </w:p>
    <w:p w14:paraId="29904884" w14:textId="77777777" w:rsidR="00BF15C1" w:rsidRPr="00F66EEB" w:rsidRDefault="00BF15C1" w:rsidP="00BF15C1">
      <w:pPr>
        <w:rPr>
          <w:szCs w:val="18"/>
        </w:rPr>
      </w:pPr>
    </w:p>
    <w:p w14:paraId="1F3AAAED" w14:textId="4FFEB5B8" w:rsidR="00BF15C1" w:rsidRPr="00F66EEB" w:rsidRDefault="00FF1BA4" w:rsidP="00BF15C1">
      <w:pPr>
        <w:rPr>
          <w:szCs w:val="18"/>
        </w:rPr>
      </w:pPr>
      <w:r>
        <w:rPr>
          <w:szCs w:val="18"/>
        </w:rPr>
        <w:t xml:space="preserve">Meer </w:t>
      </w:r>
      <w:r w:rsidR="00BF15C1" w:rsidRPr="00F66EEB">
        <w:rPr>
          <w:szCs w:val="18"/>
        </w:rPr>
        <w:t xml:space="preserve">informatie over de Erfgoed Deal </w:t>
      </w:r>
      <w:r>
        <w:rPr>
          <w:szCs w:val="18"/>
        </w:rPr>
        <w:t xml:space="preserve">is </w:t>
      </w:r>
      <w:r w:rsidR="00BF15C1" w:rsidRPr="00F66EEB">
        <w:rPr>
          <w:szCs w:val="18"/>
        </w:rPr>
        <w:t xml:space="preserve">te vinden </w:t>
      </w:r>
      <w:r>
        <w:rPr>
          <w:szCs w:val="18"/>
        </w:rPr>
        <w:t>op de website van het programma</w:t>
      </w:r>
      <w:r w:rsidR="00F66EEB" w:rsidRPr="00F66EEB">
        <w:rPr>
          <w:szCs w:val="18"/>
        </w:rPr>
        <w:t xml:space="preserve">: </w:t>
      </w:r>
      <w:hyperlink r:id="rId8" w:history="1">
        <w:r w:rsidR="00F66EEB" w:rsidRPr="00F66EEB">
          <w:rPr>
            <w:rStyle w:val="Hyperlink"/>
            <w:szCs w:val="18"/>
          </w:rPr>
          <w:t>www.erfgoeddeal.nl</w:t>
        </w:r>
      </w:hyperlink>
    </w:p>
    <w:p w14:paraId="4ED6E4D5" w14:textId="0E3BC0E4" w:rsidR="00F66EEB" w:rsidRDefault="00F66EEB" w:rsidP="00BF15C1"/>
    <w:p w14:paraId="2563B589" w14:textId="77777777" w:rsidR="00F66EEB" w:rsidRPr="00BF15C1" w:rsidRDefault="00F66EEB" w:rsidP="00BF15C1"/>
    <w:p w14:paraId="28BBF7B4" w14:textId="77777777" w:rsidR="00BF15C1" w:rsidRPr="00BF15C1" w:rsidRDefault="00BF15C1" w:rsidP="00BF15C1"/>
    <w:p w14:paraId="4E1A714F" w14:textId="77777777" w:rsidR="00BF15C1" w:rsidRPr="00BF15C1" w:rsidRDefault="00BF15C1" w:rsidP="00BF15C1"/>
    <w:p w14:paraId="6779B106" w14:textId="77777777" w:rsidR="00BF15C1" w:rsidRPr="00BF15C1" w:rsidRDefault="00BF15C1" w:rsidP="00BF15C1"/>
    <w:p w14:paraId="42891E67" w14:textId="77777777" w:rsidR="00BF15C1" w:rsidRPr="00BF15C1" w:rsidRDefault="00BF15C1" w:rsidP="00BF15C1"/>
    <w:p w14:paraId="21602C7D" w14:textId="77777777" w:rsidR="00BF15C1" w:rsidRPr="00BF15C1" w:rsidRDefault="00BF15C1" w:rsidP="00BF15C1"/>
    <w:p w14:paraId="01976D70" w14:textId="77777777" w:rsidR="007B7F12" w:rsidRDefault="007B7F12"/>
    <w:sectPr w:rsidR="007B7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C1"/>
    <w:rsid w:val="00035873"/>
    <w:rsid w:val="00051A75"/>
    <w:rsid w:val="001E6FD8"/>
    <w:rsid w:val="00281F0C"/>
    <w:rsid w:val="0028284B"/>
    <w:rsid w:val="002A35C7"/>
    <w:rsid w:val="0034646A"/>
    <w:rsid w:val="003664A1"/>
    <w:rsid w:val="00385D79"/>
    <w:rsid w:val="003C72D7"/>
    <w:rsid w:val="003E572B"/>
    <w:rsid w:val="003F66D0"/>
    <w:rsid w:val="004E3A6D"/>
    <w:rsid w:val="005064DF"/>
    <w:rsid w:val="0051518A"/>
    <w:rsid w:val="00524741"/>
    <w:rsid w:val="0059602A"/>
    <w:rsid w:val="005D1955"/>
    <w:rsid w:val="00626C4F"/>
    <w:rsid w:val="006C4696"/>
    <w:rsid w:val="006F0FEC"/>
    <w:rsid w:val="007B255F"/>
    <w:rsid w:val="007B7F12"/>
    <w:rsid w:val="007E5F17"/>
    <w:rsid w:val="008074A1"/>
    <w:rsid w:val="008E1796"/>
    <w:rsid w:val="00952A6A"/>
    <w:rsid w:val="00A07A12"/>
    <w:rsid w:val="00A17485"/>
    <w:rsid w:val="00A57582"/>
    <w:rsid w:val="00BA0A85"/>
    <w:rsid w:val="00BC7120"/>
    <w:rsid w:val="00BF15C1"/>
    <w:rsid w:val="00CF35A7"/>
    <w:rsid w:val="00DB725F"/>
    <w:rsid w:val="00E322F4"/>
    <w:rsid w:val="00F10207"/>
    <w:rsid w:val="00F66EEB"/>
    <w:rsid w:val="00F977BF"/>
    <w:rsid w:val="00FB345F"/>
    <w:rsid w:val="00FC4820"/>
    <w:rsid w:val="00FF1B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11DC"/>
  <w15:docId w15:val="{9CF9B7AE-5149-4118-8B52-4FEB0AA3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15C1"/>
    <w:rPr>
      <w:color w:val="0000FF" w:themeColor="hyperlink"/>
      <w:u w:val="single"/>
    </w:rPr>
  </w:style>
  <w:style w:type="paragraph" w:styleId="Ballontekst">
    <w:name w:val="Balloon Text"/>
    <w:basedOn w:val="Standaard"/>
    <w:link w:val="BallontekstChar"/>
    <w:uiPriority w:val="99"/>
    <w:semiHidden/>
    <w:unhideWhenUsed/>
    <w:rsid w:val="003F66D0"/>
    <w:rPr>
      <w:rFonts w:ascii="Times New Roman" w:hAnsi="Times New Roman" w:cs="Times New Roman"/>
      <w:szCs w:val="18"/>
    </w:rPr>
  </w:style>
  <w:style w:type="character" w:customStyle="1" w:styleId="BallontekstChar">
    <w:name w:val="Ballontekst Char"/>
    <w:basedOn w:val="Standaardalinea-lettertype"/>
    <w:link w:val="Ballontekst"/>
    <w:uiPriority w:val="99"/>
    <w:semiHidden/>
    <w:rsid w:val="003F66D0"/>
    <w:rPr>
      <w:rFonts w:ascii="Times New Roman" w:hAnsi="Times New Roman" w:cs="Times New Roman"/>
      <w:szCs w:val="18"/>
    </w:rPr>
  </w:style>
  <w:style w:type="character" w:styleId="Verwijzingopmerking">
    <w:name w:val="annotation reference"/>
    <w:basedOn w:val="Standaardalinea-lettertype"/>
    <w:uiPriority w:val="99"/>
    <w:semiHidden/>
    <w:unhideWhenUsed/>
    <w:rsid w:val="003F66D0"/>
    <w:rPr>
      <w:sz w:val="16"/>
      <w:szCs w:val="16"/>
    </w:rPr>
  </w:style>
  <w:style w:type="paragraph" w:styleId="Tekstopmerking">
    <w:name w:val="annotation text"/>
    <w:basedOn w:val="Standaard"/>
    <w:link w:val="TekstopmerkingChar"/>
    <w:uiPriority w:val="99"/>
    <w:semiHidden/>
    <w:unhideWhenUsed/>
    <w:rsid w:val="003F66D0"/>
    <w:rPr>
      <w:sz w:val="20"/>
      <w:szCs w:val="20"/>
    </w:rPr>
  </w:style>
  <w:style w:type="character" w:customStyle="1" w:styleId="TekstopmerkingChar">
    <w:name w:val="Tekst opmerking Char"/>
    <w:basedOn w:val="Standaardalinea-lettertype"/>
    <w:link w:val="Tekstopmerking"/>
    <w:uiPriority w:val="99"/>
    <w:semiHidden/>
    <w:rsid w:val="003F66D0"/>
    <w:rPr>
      <w:sz w:val="20"/>
      <w:szCs w:val="20"/>
    </w:rPr>
  </w:style>
  <w:style w:type="paragraph" w:styleId="Onderwerpvanopmerking">
    <w:name w:val="annotation subject"/>
    <w:basedOn w:val="Tekstopmerking"/>
    <w:next w:val="Tekstopmerking"/>
    <w:link w:val="OnderwerpvanopmerkingChar"/>
    <w:uiPriority w:val="99"/>
    <w:semiHidden/>
    <w:unhideWhenUsed/>
    <w:rsid w:val="003F66D0"/>
    <w:rPr>
      <w:b/>
      <w:bCs/>
    </w:rPr>
  </w:style>
  <w:style w:type="character" w:customStyle="1" w:styleId="OnderwerpvanopmerkingChar">
    <w:name w:val="Onderwerp van opmerking Char"/>
    <w:basedOn w:val="TekstopmerkingChar"/>
    <w:link w:val="Onderwerpvanopmerking"/>
    <w:uiPriority w:val="99"/>
    <w:semiHidden/>
    <w:rsid w:val="003F66D0"/>
    <w:rPr>
      <w:b/>
      <w:bCs/>
      <w:sz w:val="20"/>
      <w:szCs w:val="20"/>
    </w:rPr>
  </w:style>
  <w:style w:type="character" w:styleId="Onopgelostemelding">
    <w:name w:val="Unresolved Mention"/>
    <w:basedOn w:val="Standaardalinea-lettertype"/>
    <w:uiPriority w:val="99"/>
    <w:semiHidden/>
    <w:unhideWhenUsed/>
    <w:rsid w:val="00F66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fgoeddeal.nl" TargetMode="External"/><Relationship Id="rId3" Type="http://schemas.openxmlformats.org/officeDocument/2006/relationships/settings" Target="settings.xml"/><Relationship Id="rId7" Type="http://schemas.openxmlformats.org/officeDocument/2006/relationships/hyperlink" Target="mailto:r.pelgrom@cultureelerfgoed.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dullaart@cultureelerfgoed.nl" TargetMode="External"/><Relationship Id="rId5" Type="http://schemas.openxmlformats.org/officeDocument/2006/relationships/hyperlink" Target="mailto:P&amp;O-box.RCE@cultureelerfgoed.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79EB-796C-4326-9705-362DC1B3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Pelgrom, René</dc:creator>
  <cp:lastModifiedBy>Ling, Patricia van</cp:lastModifiedBy>
  <cp:revision>3</cp:revision>
  <dcterms:created xsi:type="dcterms:W3CDTF">2022-11-21T08:17:00Z</dcterms:created>
  <dcterms:modified xsi:type="dcterms:W3CDTF">2022-11-21T08:23:00Z</dcterms:modified>
</cp:coreProperties>
</file>